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D2" w:rsidRDefault="009A63D2" w:rsidP="00453CF0">
      <w:pPr>
        <w:pStyle w:val="1"/>
        <w:shd w:val="clear" w:color="auto" w:fill="FFFFFF"/>
        <w:spacing w:before="0" w:beforeAutospacing="0"/>
        <w:jc w:val="both"/>
        <w:rPr>
          <w:bCs w:val="0"/>
          <w:color w:val="212529"/>
          <w:sz w:val="32"/>
          <w:szCs w:val="32"/>
        </w:rPr>
      </w:pPr>
      <w:r>
        <w:rPr>
          <w:bCs w:val="0"/>
          <w:color w:val="212529"/>
          <w:sz w:val="32"/>
          <w:szCs w:val="32"/>
        </w:rPr>
        <w:t>Конспект:</w:t>
      </w:r>
    </w:p>
    <w:p w:rsidR="003D1DE1" w:rsidRPr="009A63D2" w:rsidRDefault="003D1DE1" w:rsidP="00453CF0">
      <w:pPr>
        <w:pStyle w:val="1"/>
        <w:shd w:val="clear" w:color="auto" w:fill="FFFFFF"/>
        <w:spacing w:before="0" w:beforeAutospacing="0"/>
        <w:jc w:val="both"/>
        <w:rPr>
          <w:bCs w:val="0"/>
          <w:color w:val="212529"/>
          <w:sz w:val="32"/>
          <w:szCs w:val="32"/>
        </w:rPr>
      </w:pPr>
      <w:r w:rsidRPr="009A63D2">
        <w:rPr>
          <w:bCs w:val="0"/>
          <w:color w:val="212529"/>
          <w:sz w:val="32"/>
          <w:szCs w:val="32"/>
        </w:rPr>
        <w:t>Разработка рекламной презентации дошкольного учреждения.</w:t>
      </w:r>
    </w:p>
    <w:p w:rsidR="00F74B61" w:rsidRPr="005469F8" w:rsidRDefault="00F27B4D" w:rsidP="00F74B61">
      <w:p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46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Ещё десять лет тому назад перед нашим учреждением не возникала задача рекламирования своей деятельности. Путёвки в детские сады распределялись по месту</w:t>
      </w:r>
      <w:r w:rsidR="006A4BDA" w:rsidRPr="00546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жительства или по месту работы </w:t>
      </w:r>
      <w:r w:rsidRPr="00546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родителей.</w:t>
      </w:r>
    </w:p>
    <w:p w:rsidR="00F27B4D" w:rsidRPr="005469F8" w:rsidRDefault="00F27B4D" w:rsidP="00F74B61">
      <w:p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46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всё меньше рождается детей, всё большее число родителей изыскивают возможности обходиться без детского сада. Сегодня рынок образовательных услуг широк и многообразен, что порождает конкуренцию среди дошкольных учреждений. Повысились требования, которые предъявляют родители к дошкольному образованию. Детские сады выбираются в соответствии с запросами и ребёнка и родителей. А запросы разные: и подготовить малыша к школе, приобщить к детскому сообществу, укреплять здоровье, обучить иностранному языку, рисованию, танцам, основам хореографии; а самим родителям получить консультации по воспитанию детей. Именно поэтому, чтобы детский сад выжил в современных условиях, а, следовательно, учитывал запросы родителей, необходимо выстраивать стратегию развития сада так, чтобы быть современным, востребованным, авторитетным, открытым образовательным пространством. В результате детские сады вынуждены искать пути информирования родителей о том, какую помощь в воспитании и образовании ребёнка они могут предоставить. Им приходится учиться заинтересовывать родителей своих потенциальных воспитанников, изучать их потребности  </w:t>
      </w:r>
    </w:p>
    <w:p w:rsidR="00453CF0" w:rsidRPr="005469F8" w:rsidRDefault="00F27B4D" w:rsidP="00F74B61">
      <w:p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469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Вот и перед нашим детским садом встала задача проведения маркетинга и рекламы оказываемых услуг.</w:t>
      </w:r>
    </w:p>
    <w:p w:rsidR="00F27B4D" w:rsidRPr="005469F8" w:rsidRDefault="00F27B4D" w:rsidP="00F74B61">
      <w:p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617D3" w:rsidRPr="005469F8" w:rsidRDefault="002617D3" w:rsidP="002617D3">
      <w:pPr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</w:t>
      </w:r>
      <w:r w:rsidR="00F74B61" w:rsidRPr="00546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Что такое реклама?</w:t>
      </w:r>
    </w:p>
    <w:p w:rsidR="00000000" w:rsidRPr="005469F8" w:rsidRDefault="008335FC" w:rsidP="005469F8">
      <w:pPr>
        <w:numPr>
          <w:ilvl w:val="0"/>
          <w:numId w:val="4"/>
        </w:numPr>
        <w:jc w:val="both"/>
        <w:rPr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–</w:t>
      </w:r>
      <w:r w:rsidRPr="009A63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A63D2" w:rsidRPr="009A63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="009A63D2" w:rsidRPr="009A63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еклама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любая оплачиваемая и не оплачиваемая форма неличного представления и продвижения услуг ДОО.</w:t>
      </w:r>
    </w:p>
    <w:p w:rsidR="00D452A2" w:rsidRPr="005469F8" w:rsidRDefault="00D452A2" w:rsidP="002617D3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617D3" w:rsidRPr="005469F8" w:rsidRDefault="002617D3" w:rsidP="002617D3">
      <w:pPr>
        <w:ind w:left="36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Виды  рекламы ДОО</w:t>
      </w:r>
    </w:p>
    <w:p w:rsidR="00D452A2" w:rsidRPr="005469F8" w:rsidRDefault="008335FC" w:rsidP="002617D3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 – реклам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(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социальные сети, сайт ДОО)</w:t>
      </w:r>
    </w:p>
    <w:p w:rsidR="00D452A2" w:rsidRPr="005469F8" w:rsidRDefault="008335FC" w:rsidP="002617D3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Печатная реклам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(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газеты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ж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урналы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л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истовки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б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уклеты)</w:t>
      </w:r>
    </w:p>
    <w:p w:rsidR="00D452A2" w:rsidRPr="005469F8" w:rsidRDefault="008335FC" w:rsidP="002617D3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на телевидени</w:t>
      </w:r>
      <w:r w:rsidR="009A63D2"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(</w:t>
      </w: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видео ролики)</w:t>
      </w:r>
    </w:p>
    <w:p w:rsidR="00D452A2" w:rsidRPr="005469F8" w:rsidRDefault="008335FC" w:rsidP="002617D3">
      <w:pPr>
        <w:numPr>
          <w:ilvl w:val="0"/>
          <w:numId w:val="4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469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на радио.</w:t>
      </w:r>
    </w:p>
    <w:p w:rsidR="002617D3" w:rsidRPr="005469F8" w:rsidRDefault="002617D3" w:rsidP="002617D3">
      <w:pPr>
        <w:ind w:left="72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27B4D" w:rsidRPr="005469F8" w:rsidRDefault="00F27B4D" w:rsidP="002617D3">
      <w:pPr>
        <w:ind w:left="0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452A2" w:rsidRPr="005469F8" w:rsidRDefault="00F27B4D" w:rsidP="002617D3">
      <w:pPr>
        <w:pStyle w:val="a4"/>
        <w:numPr>
          <w:ilvl w:val="0"/>
          <w:numId w:val="6"/>
        </w:numPr>
        <w:shd w:val="clear" w:color="auto" w:fill="FFFFFF" w:themeFill="background1"/>
        <w:spacing w:before="0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.</w:t>
      </w:r>
      <w:r w:rsidR="002617D3" w:rsidRPr="005469F8">
        <w:rPr>
          <w:rFonts w:eastAsia="+mn-ea"/>
          <w:color w:val="000000" w:themeColor="text1"/>
          <w:kern w:val="24"/>
          <w:sz w:val="28"/>
          <w:szCs w:val="28"/>
        </w:rPr>
        <w:t xml:space="preserve"> </w:t>
      </w:r>
      <w:r w:rsidR="008335FC" w:rsidRPr="005469F8">
        <w:rPr>
          <w:color w:val="000000" w:themeColor="text1"/>
          <w:sz w:val="28"/>
          <w:szCs w:val="28"/>
        </w:rPr>
        <w:t>Задачи рекламной деятельности ДОО: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spacing w:before="0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- распространение информации о ДОО, об особенностях образовательных услуг, его достижениях </w:t>
      </w:r>
      <w:r w:rsidRPr="005469F8">
        <w:rPr>
          <w:i/>
          <w:iCs/>
          <w:color w:val="000000" w:themeColor="text1"/>
          <w:sz w:val="28"/>
          <w:szCs w:val="28"/>
        </w:rPr>
        <w:t>(информативная реклама);</w:t>
      </w:r>
      <w:r w:rsidRPr="005469F8">
        <w:rPr>
          <w:color w:val="000000" w:themeColor="text1"/>
          <w:sz w:val="28"/>
          <w:szCs w:val="28"/>
        </w:rPr>
        <w:t xml:space="preserve"> 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tabs>
          <w:tab w:val="clear" w:pos="720"/>
          <w:tab w:val="num" w:pos="-142"/>
        </w:tabs>
        <w:spacing w:before="0"/>
        <w:rPr>
          <w:color w:val="000000" w:themeColor="text1"/>
          <w:sz w:val="28"/>
          <w:szCs w:val="28"/>
        </w:rPr>
      </w:pPr>
      <w:r w:rsidRPr="005469F8">
        <w:rPr>
          <w:i/>
          <w:iCs/>
          <w:color w:val="000000" w:themeColor="text1"/>
          <w:sz w:val="28"/>
          <w:szCs w:val="28"/>
        </w:rPr>
        <w:t>- </w:t>
      </w:r>
      <w:r w:rsidRPr="005469F8">
        <w:rPr>
          <w:color w:val="000000" w:themeColor="text1"/>
          <w:sz w:val="28"/>
          <w:szCs w:val="28"/>
        </w:rPr>
        <w:t>поддержание интереса, положительного отношения родителей, общественности к услугам ДОО </w:t>
      </w:r>
      <w:r w:rsidRPr="005469F8">
        <w:rPr>
          <w:i/>
          <w:iCs/>
          <w:color w:val="000000" w:themeColor="text1"/>
          <w:sz w:val="28"/>
          <w:szCs w:val="28"/>
        </w:rPr>
        <w:t>{реклама-напоминание);</w:t>
      </w:r>
      <w:r w:rsidRPr="005469F8">
        <w:rPr>
          <w:color w:val="000000" w:themeColor="text1"/>
          <w:sz w:val="28"/>
          <w:szCs w:val="28"/>
        </w:rPr>
        <w:t xml:space="preserve"> 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spacing w:before="0"/>
        <w:rPr>
          <w:color w:val="000000" w:themeColor="text1"/>
          <w:sz w:val="28"/>
          <w:szCs w:val="28"/>
        </w:rPr>
      </w:pPr>
      <w:r w:rsidRPr="005469F8">
        <w:rPr>
          <w:i/>
          <w:iCs/>
          <w:color w:val="000000" w:themeColor="text1"/>
          <w:sz w:val="28"/>
          <w:szCs w:val="28"/>
        </w:rPr>
        <w:t>- </w:t>
      </w:r>
      <w:r w:rsidRPr="005469F8">
        <w:rPr>
          <w:color w:val="000000" w:themeColor="text1"/>
          <w:sz w:val="28"/>
          <w:szCs w:val="28"/>
        </w:rPr>
        <w:t>влияние на поведение потенциального потребителя, его готовность приобрести услуги ДОО </w:t>
      </w:r>
      <w:r w:rsidRPr="005469F8">
        <w:rPr>
          <w:i/>
          <w:iCs/>
          <w:color w:val="000000" w:themeColor="text1"/>
          <w:sz w:val="28"/>
          <w:szCs w:val="28"/>
        </w:rPr>
        <w:t>(побудительная реклама);</w:t>
      </w:r>
      <w:r w:rsidRPr="005469F8">
        <w:rPr>
          <w:color w:val="000000" w:themeColor="text1"/>
          <w:sz w:val="28"/>
          <w:szCs w:val="28"/>
        </w:rPr>
        <w:t xml:space="preserve"> </w:t>
      </w:r>
    </w:p>
    <w:p w:rsidR="002617D3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spacing w:before="0"/>
        <w:rPr>
          <w:color w:val="000000" w:themeColor="text1"/>
          <w:sz w:val="28"/>
          <w:szCs w:val="28"/>
        </w:rPr>
      </w:pPr>
      <w:r w:rsidRPr="005469F8">
        <w:rPr>
          <w:i/>
          <w:iCs/>
          <w:color w:val="000000" w:themeColor="text1"/>
          <w:sz w:val="28"/>
          <w:szCs w:val="28"/>
        </w:rPr>
        <w:t>- </w:t>
      </w:r>
      <w:r w:rsidRPr="005469F8">
        <w:rPr>
          <w:color w:val="000000" w:themeColor="text1"/>
          <w:sz w:val="28"/>
          <w:szCs w:val="28"/>
        </w:rPr>
        <w:t>демонстрация конкурентных преимуществ услуг ДОО, их достоинств по сравнению с услугами других учреждений </w:t>
      </w:r>
      <w:r w:rsidRPr="005469F8">
        <w:rPr>
          <w:i/>
          <w:iCs/>
          <w:color w:val="000000" w:themeColor="text1"/>
          <w:sz w:val="28"/>
          <w:szCs w:val="28"/>
        </w:rPr>
        <w:t>(сравни</w:t>
      </w:r>
      <w:r w:rsidRPr="005469F8">
        <w:rPr>
          <w:i/>
          <w:iCs/>
          <w:color w:val="000000" w:themeColor="text1"/>
          <w:sz w:val="28"/>
          <w:szCs w:val="28"/>
        </w:rPr>
        <w:softHyphen/>
        <w:t>тельная реклама).</w:t>
      </w:r>
      <w:r w:rsidRPr="005469F8">
        <w:rPr>
          <w:color w:val="000000" w:themeColor="text1"/>
          <w:sz w:val="28"/>
          <w:szCs w:val="28"/>
        </w:rPr>
        <w:t xml:space="preserve"> </w:t>
      </w:r>
    </w:p>
    <w:p w:rsidR="002617D3" w:rsidRPr="005469F8" w:rsidRDefault="002617D3" w:rsidP="002617D3">
      <w:pPr>
        <w:pStyle w:val="a4"/>
        <w:shd w:val="clear" w:color="auto" w:fill="FFFFFF" w:themeFill="background1"/>
        <w:ind w:left="720"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Ф</w:t>
      </w:r>
      <w:r w:rsidR="008335FC" w:rsidRPr="005469F8">
        <w:rPr>
          <w:color w:val="000000" w:themeColor="text1"/>
          <w:sz w:val="28"/>
          <w:szCs w:val="28"/>
        </w:rPr>
        <w:t xml:space="preserve">ункции рекламы помогают понять ее возможности и оценить ее растущую роль. </w:t>
      </w:r>
    </w:p>
    <w:p w:rsidR="00D452A2" w:rsidRPr="005469F8" w:rsidRDefault="008335FC" w:rsidP="002617D3">
      <w:pPr>
        <w:pStyle w:val="a4"/>
        <w:shd w:val="clear" w:color="auto" w:fill="FFFFFF" w:themeFill="background1"/>
        <w:ind w:left="720"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Информационно - просветительская функция вытекает из того, что реклама прямо или косвенно несет различную информацию о дошкольном образовании. Рекламная деятельность направлена на распространение сведений, знаний, социальных ценностей с целью формирования осведомленности в вопросах воспитания и обучения дошкольников, определенных взглядов, представлений и повышения психолого-педагогической культуры людей.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Пропагандистская - функция выражается во внушении, распространении словесной или образной информации, несущей исключительно положительные оценки деятельности дошкольного учреждения.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Коммуникативна</w:t>
      </w:r>
      <w:r w:rsidR="002617D3" w:rsidRPr="005469F8">
        <w:rPr>
          <w:color w:val="000000" w:themeColor="text1"/>
          <w:sz w:val="28"/>
          <w:szCs w:val="28"/>
        </w:rPr>
        <w:t>я -</w:t>
      </w:r>
      <w:r w:rsidRPr="005469F8">
        <w:rPr>
          <w:color w:val="000000" w:themeColor="text1"/>
          <w:sz w:val="28"/>
          <w:szCs w:val="28"/>
        </w:rPr>
        <w:t xml:space="preserve"> функция заключается в том, что реклама как средство взаимодействия, способствует установлению и развитию общения между людьми. Посредством агитационной функции распространяются идеи: увещеваниями, призывами, которые воздействуют на сознание, настроение, поведение, принятие решений и общественную активность потребителя рекламы. </w:t>
      </w:r>
    </w:p>
    <w:p w:rsidR="00D452A2" w:rsidRPr="005469F8" w:rsidRDefault="008335FC" w:rsidP="002617D3">
      <w:pPr>
        <w:pStyle w:val="a4"/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Доверительно-имиджевая</w:t>
      </w:r>
      <w:r w:rsidR="002617D3" w:rsidRPr="005469F8">
        <w:rPr>
          <w:color w:val="000000" w:themeColor="text1"/>
          <w:sz w:val="28"/>
          <w:szCs w:val="28"/>
        </w:rPr>
        <w:t xml:space="preserve"> </w:t>
      </w:r>
      <w:r w:rsidRPr="005469F8">
        <w:rPr>
          <w:color w:val="000000" w:themeColor="text1"/>
          <w:sz w:val="28"/>
          <w:szCs w:val="28"/>
        </w:rPr>
        <w:t xml:space="preserve">- функция помогает вызвать доверие, привыкание к объекту рекламы, сведение к минимуму настороженности, опасений и сомнений. </w:t>
      </w:r>
    </w:p>
    <w:p w:rsidR="002617D3" w:rsidRPr="005469F8" w:rsidRDefault="002617D3" w:rsidP="002617D3">
      <w:pPr>
        <w:pStyle w:val="a4"/>
        <w:shd w:val="clear" w:color="auto" w:fill="FFFFFF" w:themeFill="background1"/>
        <w:spacing w:before="0"/>
        <w:ind w:left="720"/>
        <w:jc w:val="both"/>
        <w:rPr>
          <w:color w:val="000000" w:themeColor="text1"/>
          <w:sz w:val="28"/>
          <w:szCs w:val="28"/>
        </w:rPr>
      </w:pPr>
    </w:p>
    <w:p w:rsidR="00F27B4D" w:rsidRPr="005469F8" w:rsidRDefault="00F27B4D" w:rsidP="002617D3">
      <w:pPr>
        <w:pStyle w:val="a4"/>
        <w:shd w:val="clear" w:color="auto" w:fill="FFFFFF" w:themeFill="background1"/>
        <w:spacing w:before="0" w:beforeAutospacing="0"/>
        <w:jc w:val="both"/>
        <w:rPr>
          <w:b/>
          <w:color w:val="000000" w:themeColor="text1"/>
          <w:sz w:val="28"/>
          <w:szCs w:val="28"/>
        </w:rPr>
      </w:pPr>
      <w:r w:rsidRPr="005469F8">
        <w:rPr>
          <w:b/>
          <w:bCs/>
          <w:color w:val="000000" w:themeColor="text1"/>
          <w:sz w:val="28"/>
          <w:szCs w:val="28"/>
        </w:rPr>
        <w:t>Разработка рекламных стратегий.</w:t>
      </w:r>
    </w:p>
    <w:p w:rsidR="002617D3" w:rsidRPr="005469F8" w:rsidRDefault="00F27B4D" w:rsidP="002617D3">
      <w:pPr>
        <w:pStyle w:val="a4"/>
        <w:shd w:val="clear" w:color="auto" w:fill="FFFFFF" w:themeFill="background1"/>
        <w:spacing w:before="0" w:before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lastRenderedPageBreak/>
        <w:t>Разработка стратегий рекламной кампании позволяет избежать ошибок при проведении рекламы, позволяет минимизировать риски связанные с недопониманием потребителя, повысить эффективность рекламы. Разработка стратегии рекламной</w:t>
      </w:r>
      <w:r w:rsidR="00954041" w:rsidRPr="005469F8">
        <w:rPr>
          <w:color w:val="000000" w:themeColor="text1"/>
          <w:sz w:val="28"/>
          <w:szCs w:val="28"/>
        </w:rPr>
        <w:t xml:space="preserve"> капании </w:t>
      </w:r>
      <w:proofErr w:type="spellStart"/>
      <w:r w:rsidR="00954041" w:rsidRPr="005469F8">
        <w:rPr>
          <w:color w:val="000000" w:themeColor="text1"/>
          <w:sz w:val="28"/>
          <w:szCs w:val="28"/>
        </w:rPr>
        <w:t>Доо</w:t>
      </w:r>
      <w:proofErr w:type="spellEnd"/>
      <w:r w:rsidRPr="005469F8">
        <w:rPr>
          <w:color w:val="000000" w:themeColor="text1"/>
          <w:sz w:val="28"/>
          <w:szCs w:val="28"/>
        </w:rPr>
        <w:t xml:space="preserve"> </w:t>
      </w:r>
      <w:r w:rsidR="00954041" w:rsidRPr="005469F8">
        <w:rPr>
          <w:color w:val="000000" w:themeColor="text1"/>
          <w:sz w:val="28"/>
          <w:szCs w:val="28"/>
        </w:rPr>
        <w:t xml:space="preserve"> </w:t>
      </w:r>
      <w:r w:rsidRPr="005469F8">
        <w:rPr>
          <w:color w:val="000000" w:themeColor="text1"/>
          <w:sz w:val="28"/>
          <w:szCs w:val="28"/>
        </w:rPr>
        <w:t xml:space="preserve">успешно справляться со своими проблемами сбыта, даже позволяет успешней конкурировать с другими </w:t>
      </w:r>
      <w:r w:rsidR="00954041" w:rsidRPr="005469F8">
        <w:rPr>
          <w:color w:val="000000" w:themeColor="text1"/>
          <w:sz w:val="28"/>
          <w:szCs w:val="28"/>
        </w:rPr>
        <w:t>ДОО</w:t>
      </w:r>
    </w:p>
    <w:p w:rsidR="002617D3" w:rsidRPr="005469F8" w:rsidRDefault="002617D3" w:rsidP="002617D3">
      <w:pPr>
        <w:pStyle w:val="a4"/>
        <w:shd w:val="clear" w:color="auto" w:fill="FFFFFF" w:themeFill="background1"/>
        <w:spacing w:before="0" w:before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bCs/>
          <w:color w:val="000000" w:themeColor="text1"/>
          <w:sz w:val="28"/>
          <w:szCs w:val="28"/>
        </w:rPr>
        <w:t>Концепция рекламы (творческая стратегия). Первый этап разработки обращения - выбор темы или мотива, которые вызовут желаемую ответную реакцию</w:t>
      </w:r>
    </w:p>
    <w:p w:rsidR="002617D3" w:rsidRPr="005469F8" w:rsidRDefault="002617D3" w:rsidP="002617D3">
      <w:pPr>
        <w:pStyle w:val="a4"/>
        <w:shd w:val="clear" w:color="auto" w:fill="FFFFFF" w:themeFill="background1"/>
        <w:spacing w:before="0"/>
        <w:ind w:firstLine="709"/>
        <w:rPr>
          <w:color w:val="000000" w:themeColor="text1"/>
          <w:sz w:val="28"/>
          <w:szCs w:val="28"/>
        </w:rPr>
      </w:pPr>
      <w:r w:rsidRPr="005469F8">
        <w:rPr>
          <w:bCs/>
          <w:color w:val="000000" w:themeColor="text1"/>
          <w:sz w:val="28"/>
          <w:szCs w:val="28"/>
        </w:rPr>
        <w:t>Второй этап - структура обращения. Эффективность обращения зависит и от его структуры. Необходимо решить, нужно ли в обращении сделать четкий вывод или предоставить сделать это аудитории, нужно ли предоставить аргументы не только «за», но и «против», когда приводить самые действенные аргументы - в начале или конце обращения</w:t>
      </w:r>
    </w:p>
    <w:p w:rsidR="002617D3" w:rsidRPr="005469F8" w:rsidRDefault="002617D3" w:rsidP="002617D3">
      <w:pPr>
        <w:pStyle w:val="a4"/>
        <w:shd w:val="clear" w:color="auto" w:fill="FFFFFF" w:themeFill="background1"/>
        <w:spacing w:before="0" w:before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bCs/>
          <w:color w:val="000000" w:themeColor="text1"/>
          <w:sz w:val="28"/>
          <w:szCs w:val="28"/>
        </w:rPr>
        <w:t>Заключительный этап в разработке обращения - это определить форму обращения. Главное – привлечь внимание и заинтересовать родителя</w:t>
      </w:r>
      <w:proofErr w:type="gramStart"/>
      <w:r w:rsidRPr="005469F8">
        <w:rPr>
          <w:bCs/>
          <w:color w:val="000000" w:themeColor="text1"/>
          <w:sz w:val="28"/>
          <w:szCs w:val="28"/>
        </w:rPr>
        <w:t>..</w:t>
      </w:r>
      <w:proofErr w:type="gramEnd"/>
    </w:p>
    <w:p w:rsidR="00F27B4D" w:rsidRPr="005469F8" w:rsidRDefault="00F27B4D" w:rsidP="002617D3">
      <w:pPr>
        <w:pStyle w:val="a4"/>
        <w:shd w:val="clear" w:color="auto" w:fill="FFFFFF" w:themeFill="background1"/>
        <w:spacing w:before="0" w:before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В самом начале необходимо проанализировать свои возможности и ресурсы: материальные, кадровые, временные, финансовые, а так же изучить потребности родителей в образовательных, воспитательных, оздоровительных услугах; изучить культурное пространство микрорайона, найти возможность сотрудничества с другими учреждениями. То есть: знать внутренние и внешние факторы, оказывающие влияние на развитие садика. Возможности учреждения:</w:t>
      </w:r>
    </w:p>
    <w:p w:rsidR="00F27B4D" w:rsidRPr="005469F8" w:rsidRDefault="00F27B4D" w:rsidP="00F74B61">
      <w:pPr>
        <w:shd w:val="clear" w:color="auto" w:fill="FFFFFF" w:themeFill="background1"/>
        <w:spacing w:after="100" w:afterAutospacing="1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Рекламный текст.</w:t>
      </w:r>
    </w:p>
    <w:p w:rsidR="00F27B4D" w:rsidRPr="005469F8" w:rsidRDefault="00F27B4D" w:rsidP="00F74B61">
      <w:pPr>
        <w:shd w:val="clear" w:color="auto" w:fill="FFFFFF" w:themeFill="background1"/>
        <w:spacing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Антошка – детский сад № 333 - дошкольное учреждение со своими традициями, которое развивается в соответствии с современными тенденциями. Здесь  работает коллектив  с многолетним опытом общения с детьми всех возрастов. </w:t>
      </w:r>
    </w:p>
    <w:p w:rsidR="00F27B4D" w:rsidRPr="005469F8" w:rsidRDefault="00F27B4D" w:rsidP="00F74B61">
      <w:pPr>
        <w:shd w:val="clear" w:color="auto" w:fill="FFFFFF" w:themeFill="background1"/>
        <w:spacing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Цель  деятельности</w:t>
      </w: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– создание комфортных условий для всестороннего развития личности: физического, умственного, нравственного, трудового и эстетического воспитания. Охрана жизни и здоровья детей. Развитие интеллекта и эмоционального </w:t>
      </w:r>
      <w:r w:rsidR="00F066FA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благополучия  воспитанников</w:t>
      </w:r>
      <w:r w:rsidR="00F74B61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27B4D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Имеется Лицензия на проведение </w:t>
      </w:r>
      <w:r w:rsidR="00EF6C30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педагогической деятельности.</w:t>
      </w:r>
    </w:p>
    <w:p w:rsidR="006A4BDA" w:rsidRPr="005469F8" w:rsidRDefault="00453CF0" w:rsidP="00EF6C30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  <w:r w:rsidR="00F27B4D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Антошке детям предоставлена возможность</w:t>
      </w:r>
      <w:r w:rsidR="00EF6C30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интеллектуального,  речевого и</w:t>
      </w:r>
      <w:r w:rsidR="00F27B4D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психического развития, консультации и занятия психолога, логопеда, педиатра.</w:t>
      </w:r>
    </w:p>
    <w:p w:rsidR="00F27B4D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Обучение проходит по государственной программе Васильевой.</w:t>
      </w:r>
    </w:p>
    <w:p w:rsidR="00F27B4D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Работает  сеть бесплатных кружков и занятий  с детьми и родителями.                    </w:t>
      </w:r>
    </w:p>
    <w:p w:rsidR="00F27B4D" w:rsidRPr="005469F8" w:rsidRDefault="00453CF0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27B4D"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обучающие программы ориентированы  на развитие памяти, внимания, мышления ребёнка: 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веселая математика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нетрадиционная техника рисования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пение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танцы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чтению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простейшая логика</w:t>
      </w:r>
    </w:p>
    <w:p w:rsidR="00F27B4D" w:rsidRPr="005469F8" w:rsidRDefault="00F27B4D" w:rsidP="00F74B61">
      <w:pPr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142"/>
        </w:tabs>
        <w:spacing w:before="100"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конструирование</w:t>
      </w:r>
    </w:p>
    <w:p w:rsidR="00F27B4D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8F9FA"/>
          <w:lang w:eastAsia="ru-RU"/>
        </w:rPr>
        <w:t> </w:t>
      </w: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6A4BDA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развития творческого потенциала ребёнка  оборудована «Комната сказок». В  ней проходят оригинальные программы  о великих открытиях и путешествиях, </w:t>
      </w:r>
    </w:p>
    <w:p w:rsidR="00453CF0" w:rsidRPr="005469F8" w:rsidRDefault="00F27B4D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кукольные спектакли, праздники, представления  для родителей, Дни именинника. </w:t>
      </w:r>
    </w:p>
    <w:p w:rsidR="00F066FA" w:rsidRPr="005469F8" w:rsidRDefault="00F066FA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B5FA3" w:rsidRPr="005469F8" w:rsidRDefault="003B5FA3" w:rsidP="00F74B61">
      <w:pPr>
        <w:shd w:val="clear" w:color="auto" w:fill="FFFFFF" w:themeFill="background1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6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Реализация рекламной компании.</w:t>
      </w:r>
      <w:r w:rsidRPr="005469F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453CF0" w:rsidRPr="005469F8" w:rsidRDefault="003B5FA3" w:rsidP="00F74B61">
      <w:pPr>
        <w:pStyle w:val="a4"/>
        <w:shd w:val="clear" w:color="auto" w:fill="FFFFFF" w:themeFill="background1"/>
        <w:tabs>
          <w:tab w:val="left" w:pos="921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469F8">
        <w:rPr>
          <w:color w:val="000000" w:themeColor="text1"/>
          <w:sz w:val="28"/>
          <w:szCs w:val="28"/>
        </w:rPr>
        <w:t>Выявлены  конкуренты Детского сада </w:t>
      </w:r>
      <w:r w:rsidR="00F066FA" w:rsidRPr="005469F8">
        <w:rPr>
          <w:color w:val="000000" w:themeColor="text1"/>
          <w:sz w:val="28"/>
          <w:szCs w:val="28"/>
        </w:rPr>
        <w:t>Ант</w:t>
      </w:r>
      <w:r w:rsidRPr="005469F8">
        <w:rPr>
          <w:color w:val="000000" w:themeColor="text1"/>
          <w:sz w:val="28"/>
          <w:szCs w:val="28"/>
        </w:rPr>
        <w:t xml:space="preserve">ошка и их ОПП (основное </w:t>
      </w:r>
      <w:proofErr w:type="gramEnd"/>
    </w:p>
    <w:p w:rsidR="003B5FA3" w:rsidRPr="005469F8" w:rsidRDefault="003B5FA3" w:rsidP="00F74B61">
      <w:pPr>
        <w:pStyle w:val="a4"/>
        <w:shd w:val="clear" w:color="auto" w:fill="FFFFFF" w:themeFill="background1"/>
        <w:tabs>
          <w:tab w:val="left" w:pos="921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потребительское преимущество)</w:t>
      </w:r>
    </w:p>
    <w:p w:rsidR="003B5FA3" w:rsidRPr="005469F8" w:rsidRDefault="003B5FA3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- МДОУ № 178 «Подсолнушек», ул. Елизарова, 66,</w:t>
      </w:r>
    </w:p>
    <w:p w:rsidR="003B5FA3" w:rsidRPr="005469F8" w:rsidRDefault="003B5FA3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 xml:space="preserve">ОПП–  </w:t>
      </w:r>
      <w:r w:rsidR="002617D3" w:rsidRPr="005469F8">
        <w:rPr>
          <w:color w:val="000000" w:themeColor="text1"/>
          <w:sz w:val="28"/>
          <w:szCs w:val="28"/>
        </w:rPr>
        <w:t xml:space="preserve">  </w:t>
      </w:r>
      <w:proofErr w:type="gramStart"/>
      <w:r w:rsidR="002617D3" w:rsidRPr="005469F8">
        <w:rPr>
          <w:color w:val="000000" w:themeColor="text1"/>
          <w:sz w:val="28"/>
          <w:szCs w:val="28"/>
        </w:rPr>
        <w:t>л</w:t>
      </w:r>
      <w:r w:rsidR="009A63D2">
        <w:rPr>
          <w:color w:val="000000" w:themeColor="text1"/>
          <w:sz w:val="28"/>
          <w:szCs w:val="28"/>
        </w:rPr>
        <w:t>о</w:t>
      </w:r>
      <w:proofErr w:type="gramEnd"/>
      <w:r w:rsidRPr="005469F8">
        <w:rPr>
          <w:color w:val="000000" w:themeColor="text1"/>
          <w:sz w:val="28"/>
          <w:szCs w:val="28"/>
        </w:rPr>
        <w:t>гопедические группы;</w:t>
      </w:r>
    </w:p>
    <w:p w:rsidR="003B5FA3" w:rsidRPr="005469F8" w:rsidRDefault="00453CF0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</w:t>
      </w:r>
      <w:r w:rsidR="003B5FA3" w:rsidRPr="005469F8">
        <w:rPr>
          <w:color w:val="000000" w:themeColor="text1"/>
          <w:sz w:val="28"/>
          <w:szCs w:val="28"/>
        </w:rPr>
        <w:t>- МДОУ № 282, ул. Елизарова,  5, ОПП – группы кратковременного пребывания детей;</w:t>
      </w:r>
    </w:p>
    <w:p w:rsidR="003B5FA3" w:rsidRPr="005469F8" w:rsidRDefault="00F066FA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</w:t>
      </w:r>
      <w:r w:rsidR="003B5FA3" w:rsidRPr="005469F8">
        <w:rPr>
          <w:color w:val="000000" w:themeColor="text1"/>
          <w:sz w:val="28"/>
          <w:szCs w:val="28"/>
        </w:rPr>
        <w:t>- МДОУ № 323, проспект Металлургов, 25</w:t>
      </w:r>
      <w:proofErr w:type="gramStart"/>
      <w:r w:rsidR="003B5FA3" w:rsidRPr="005469F8">
        <w:rPr>
          <w:color w:val="000000" w:themeColor="text1"/>
          <w:sz w:val="28"/>
          <w:szCs w:val="28"/>
        </w:rPr>
        <w:t xml:space="preserve"> А</w:t>
      </w:r>
      <w:proofErr w:type="gramEnd"/>
      <w:r w:rsidR="003B5FA3" w:rsidRPr="005469F8">
        <w:rPr>
          <w:color w:val="000000" w:themeColor="text1"/>
          <w:sz w:val="28"/>
          <w:szCs w:val="28"/>
        </w:rPr>
        <w:t>, ОПП – художественно-эстетическое  направление;</w:t>
      </w:r>
    </w:p>
    <w:p w:rsidR="003B5FA3" w:rsidRPr="005469F8" w:rsidRDefault="00453CF0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</w:t>
      </w:r>
      <w:r w:rsidR="003B5FA3" w:rsidRPr="005469F8">
        <w:rPr>
          <w:color w:val="000000" w:themeColor="text1"/>
          <w:sz w:val="28"/>
          <w:szCs w:val="28"/>
        </w:rPr>
        <w:t>- МДОУ № 392, ул. Енисейская, 64, «Крепыш», ОПП – наличие бассейна;</w:t>
      </w:r>
    </w:p>
    <w:p w:rsidR="00453CF0" w:rsidRPr="005469F8" w:rsidRDefault="003B5FA3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- МДОУ  № 455 «Слонёнок», ул. Свободы, 184, ОПП – валеология. </w:t>
      </w:r>
    </w:p>
    <w:p w:rsidR="003B5FA3" w:rsidRPr="005469F8" w:rsidRDefault="003B5FA3" w:rsidP="00F74B61">
      <w:pPr>
        <w:pStyle w:val="a4"/>
        <w:shd w:val="clear" w:color="auto" w:fill="FFFFFF" w:themeFill="background1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lastRenderedPageBreak/>
        <w:t>Для привлечения целевой аудитории  и расширения предлагаемых услуг, были проведены следующие мероприятия:</w:t>
      </w:r>
    </w:p>
    <w:p w:rsidR="003B5FA3" w:rsidRPr="005469F8" w:rsidRDefault="003B5FA3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1. Открыты дополнительные бесплатные кружки: </w:t>
      </w:r>
    </w:p>
    <w:p w:rsidR="003B5FA3" w:rsidRPr="005469F8" w:rsidRDefault="00F066FA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</w:t>
      </w:r>
      <w:r w:rsidR="003B5FA3" w:rsidRPr="005469F8">
        <w:rPr>
          <w:color w:val="000000" w:themeColor="text1"/>
          <w:sz w:val="28"/>
          <w:szCs w:val="28"/>
        </w:rPr>
        <w:t>- «Дом под крышей голубой» - экологическое воспитание,</w:t>
      </w:r>
    </w:p>
    <w:p w:rsidR="003B5FA3" w:rsidRPr="005469F8" w:rsidRDefault="003B5FA3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- «Один дома» - обеспечение безопасности жизнедеятельности,</w:t>
      </w:r>
    </w:p>
    <w:p w:rsidR="003B5FA3" w:rsidRPr="005469F8" w:rsidRDefault="00F066FA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 </w:t>
      </w:r>
      <w:r w:rsidR="003B5FA3" w:rsidRPr="005469F8">
        <w:rPr>
          <w:color w:val="000000" w:themeColor="text1"/>
          <w:sz w:val="28"/>
          <w:szCs w:val="28"/>
        </w:rPr>
        <w:t>- «Приключение Карандаша и Кисто</w:t>
      </w:r>
      <w:r w:rsidR="002617D3" w:rsidRPr="005469F8">
        <w:rPr>
          <w:color w:val="000000" w:themeColor="text1"/>
          <w:sz w:val="28"/>
          <w:szCs w:val="28"/>
        </w:rPr>
        <w:t>чки» - нетрадиционное рисование.</w:t>
      </w:r>
    </w:p>
    <w:p w:rsidR="002617D3" w:rsidRPr="005469F8" w:rsidRDefault="002617D3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F27B4D" w:rsidRPr="005469F8" w:rsidRDefault="00F27B4D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1. Воспитатели могут предложить множество собственных разработок по некоторым направлениям: спортивно-оздоровительное, художественно-эстетическое, культурологическое.</w:t>
      </w:r>
    </w:p>
    <w:p w:rsidR="00F27B4D" w:rsidRPr="005469F8" w:rsidRDefault="00F27B4D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2. Детский сад сохранил в своей структуре группу для детей раннего возраста, следовательно, сберёг и опыт работы с детьми ясельного возраста.</w:t>
      </w:r>
    </w:p>
    <w:p w:rsidR="00F27B4D" w:rsidRPr="005469F8" w:rsidRDefault="00F27B4D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3. Детский сад ведет работу, направленную на коррекцию речевого развития дошкольников.</w:t>
      </w:r>
    </w:p>
    <w:p w:rsidR="00F27B4D" w:rsidRPr="005469F8" w:rsidRDefault="00F27B4D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4. В Антошке разработана система повышения профессионального мастерства педагогов.</w:t>
      </w:r>
    </w:p>
    <w:p w:rsidR="00F066FA" w:rsidRPr="005469F8" w:rsidRDefault="00F27B4D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br/>
      </w:r>
      <w:r w:rsidR="003B5FA3" w:rsidRPr="005469F8">
        <w:rPr>
          <w:b/>
          <w:color w:val="000000" w:themeColor="text1"/>
          <w:sz w:val="28"/>
          <w:szCs w:val="28"/>
        </w:rPr>
        <w:t>Заключение</w:t>
      </w:r>
    </w:p>
    <w:p w:rsidR="003B5FA3" w:rsidRPr="005469F8" w:rsidRDefault="003B5FA3" w:rsidP="00A80E0B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Тщательно продуманная, подготовленная аналитическая и рекламная деятельность Антошки расширяет зону информированности жителей микрорайона, что повышает статус детского сада.</w:t>
      </w:r>
    </w:p>
    <w:p w:rsidR="00453CF0" w:rsidRPr="005469F8" w:rsidRDefault="00453CF0" w:rsidP="00F74B61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B5FA3" w:rsidRPr="005469F8" w:rsidRDefault="003B5FA3" w:rsidP="00A80E0B">
      <w:pPr>
        <w:pStyle w:val="a4"/>
        <w:shd w:val="clear" w:color="auto" w:fill="FFFFFF" w:themeFill="background1"/>
        <w:spacing w:before="0" w:beforeAutospacing="0"/>
        <w:ind w:firstLine="709"/>
        <w:jc w:val="both"/>
        <w:rPr>
          <w:color w:val="000000" w:themeColor="text1"/>
          <w:sz w:val="28"/>
          <w:szCs w:val="28"/>
        </w:rPr>
      </w:pPr>
      <w:r w:rsidRPr="005469F8">
        <w:rPr>
          <w:color w:val="000000" w:themeColor="text1"/>
          <w:sz w:val="28"/>
          <w:szCs w:val="28"/>
        </w:rPr>
        <w:t>Это дает возможность  по-новому  взглянуть на воспитательно-образовательную  работу с дошкольниками, совершенствовать стратегию развития </w:t>
      </w:r>
      <w:r w:rsidR="002617D3" w:rsidRPr="005469F8">
        <w:rPr>
          <w:color w:val="000000" w:themeColor="text1"/>
          <w:sz w:val="28"/>
          <w:szCs w:val="28"/>
        </w:rPr>
        <w:t>ДОО</w:t>
      </w:r>
      <w:r w:rsidRPr="005469F8">
        <w:rPr>
          <w:color w:val="000000" w:themeColor="text1"/>
          <w:sz w:val="28"/>
          <w:szCs w:val="28"/>
        </w:rPr>
        <w:t xml:space="preserve"> в перспективе, вести поиск союзников в социальном окружении, завоевывать авторитет среди родителей, совершенствовать имидж дошкольного учреждения, повышая его рейтинг. </w:t>
      </w:r>
      <w:bookmarkStart w:id="0" w:name="_GoBack"/>
      <w:bookmarkEnd w:id="0"/>
    </w:p>
    <w:p w:rsidR="00F27B4D" w:rsidRPr="005469F8" w:rsidRDefault="00F27B4D" w:rsidP="00F74B61">
      <w:pPr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27B4D" w:rsidRPr="005469F8" w:rsidSect="003B5FA3">
      <w:pgSz w:w="12240" w:h="15840" w:code="1"/>
      <w:pgMar w:top="1134" w:right="13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3558"/>
    <w:multiLevelType w:val="hybridMultilevel"/>
    <w:tmpl w:val="759684AE"/>
    <w:lvl w:ilvl="0" w:tplc="88A6B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52A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A8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606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E4E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2D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0A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C88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63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5053CF7"/>
    <w:multiLevelType w:val="hybridMultilevel"/>
    <w:tmpl w:val="12CC78B8"/>
    <w:lvl w:ilvl="0" w:tplc="B8CC1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06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062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42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862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C4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8C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965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4B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F21848"/>
    <w:multiLevelType w:val="hybridMultilevel"/>
    <w:tmpl w:val="87A4FD64"/>
    <w:lvl w:ilvl="0" w:tplc="70747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0C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EB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3E5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A4A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C86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002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982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7B369A"/>
    <w:multiLevelType w:val="hybridMultilevel"/>
    <w:tmpl w:val="F0C20060"/>
    <w:lvl w:ilvl="0" w:tplc="CB26E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0C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EE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F65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65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EE6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A04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2A7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64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1950F45"/>
    <w:multiLevelType w:val="hybridMultilevel"/>
    <w:tmpl w:val="FD8EC9B0"/>
    <w:lvl w:ilvl="0" w:tplc="13AC2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A4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AEF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E9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6E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AE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C03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2C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24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70941BF"/>
    <w:multiLevelType w:val="multilevel"/>
    <w:tmpl w:val="E9E6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4B15A2"/>
    <w:multiLevelType w:val="multilevel"/>
    <w:tmpl w:val="53822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C87BE5"/>
    <w:multiLevelType w:val="multilevel"/>
    <w:tmpl w:val="CD00F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1DE1"/>
    <w:rsid w:val="00024756"/>
    <w:rsid w:val="00094630"/>
    <w:rsid w:val="002617D3"/>
    <w:rsid w:val="003B5FA3"/>
    <w:rsid w:val="003D1DE1"/>
    <w:rsid w:val="00412454"/>
    <w:rsid w:val="004206CA"/>
    <w:rsid w:val="00453CF0"/>
    <w:rsid w:val="005469F8"/>
    <w:rsid w:val="005D7044"/>
    <w:rsid w:val="006A4BDA"/>
    <w:rsid w:val="006E61C0"/>
    <w:rsid w:val="00786961"/>
    <w:rsid w:val="008335FC"/>
    <w:rsid w:val="00954041"/>
    <w:rsid w:val="009A63D2"/>
    <w:rsid w:val="00A41867"/>
    <w:rsid w:val="00A627C5"/>
    <w:rsid w:val="00A80E0B"/>
    <w:rsid w:val="00A82242"/>
    <w:rsid w:val="00B84E10"/>
    <w:rsid w:val="00C95F4D"/>
    <w:rsid w:val="00D452A2"/>
    <w:rsid w:val="00D85E49"/>
    <w:rsid w:val="00EF6C30"/>
    <w:rsid w:val="00F066FA"/>
    <w:rsid w:val="00F27B4D"/>
    <w:rsid w:val="00F74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709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C5"/>
  </w:style>
  <w:style w:type="paragraph" w:styleId="1">
    <w:name w:val="heading 1"/>
    <w:basedOn w:val="a"/>
    <w:link w:val="10"/>
    <w:uiPriority w:val="9"/>
    <w:qFormat/>
    <w:rsid w:val="003D1DE1"/>
    <w:pPr>
      <w:spacing w:before="100" w:beforeAutospacing="1" w:after="100" w:afterAutospacing="1"/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D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D1DE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7B4D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17D3"/>
    <w:pPr>
      <w:spacing w:after="0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97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6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3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4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4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88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8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2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69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7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17C1-8A59-4265-A7BC-2D14C88D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2021-06-08T07:01:00Z</dcterms:created>
  <dcterms:modified xsi:type="dcterms:W3CDTF">2021-06-11T05:19:00Z</dcterms:modified>
</cp:coreProperties>
</file>